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02" w:rsidRDefault="00C73D02" w:rsidP="00C73D02">
      <w:pPr>
        <w:pStyle w:val="Titre1"/>
        <w:widowControl w:val="0"/>
        <w:spacing w:before="100" w:beforeAutospacing="1" w:after="100" w:afterAutospacing="1" w:line="240" w:lineRule="auto"/>
        <w:jc w:val="center"/>
        <w:rPr>
          <w:noProof/>
          <w:sz w:val="44"/>
          <w:szCs w:val="44"/>
          <w:lang w:eastAsia="fr-FR" w:bidi="ar-SA"/>
        </w:rPr>
      </w:pPr>
      <w:bookmarkStart w:id="0" w:name="_GoBack"/>
      <w:bookmarkEnd w:id="0"/>
    </w:p>
    <w:p w:rsidR="00C73D02" w:rsidRDefault="00C73D02" w:rsidP="00C73D02">
      <w:pPr>
        <w:pStyle w:val="Titre1"/>
        <w:widowControl w:val="0"/>
        <w:spacing w:before="100" w:beforeAutospacing="1" w:after="100" w:afterAutospacing="1" w:line="240" w:lineRule="auto"/>
        <w:jc w:val="center"/>
        <w:rPr>
          <w:noProof/>
          <w:sz w:val="44"/>
          <w:szCs w:val="44"/>
          <w:lang w:eastAsia="fr-FR" w:bidi="ar-SA"/>
        </w:rPr>
      </w:pPr>
      <w:r w:rsidRPr="00C73D02">
        <w:rPr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-228600</wp:posOffset>
            </wp:positionV>
            <wp:extent cx="885825" cy="885825"/>
            <wp:effectExtent l="19050" t="0" r="9525" b="0"/>
            <wp:wrapThrough wrapText="bothSides">
              <wp:wrapPolygon edited="0">
                <wp:start x="-465" y="0"/>
                <wp:lineTo x="1858" y="7432"/>
                <wp:lineTo x="1394" y="17187"/>
                <wp:lineTo x="2787" y="20903"/>
                <wp:lineTo x="3716" y="20903"/>
                <wp:lineTo x="18116" y="20903"/>
                <wp:lineTo x="19045" y="20903"/>
                <wp:lineTo x="20439" y="16258"/>
                <wp:lineTo x="19974" y="7432"/>
                <wp:lineTo x="21832" y="465"/>
                <wp:lineTo x="21832" y="0"/>
                <wp:lineTo x="-465" y="0"/>
              </wp:wrapPolygon>
            </wp:wrapThrough>
            <wp:docPr id="1" name="Image 0" descr="image-logo-arb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logo-arba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D02">
        <w:rPr>
          <w:noProof/>
          <w:sz w:val="44"/>
          <w:szCs w:val="44"/>
          <w:lang w:eastAsia="fr-FR" w:bidi="ar-SA"/>
        </w:rPr>
        <w:t>MAI</w:t>
      </w:r>
      <w:r>
        <w:rPr>
          <w:noProof/>
          <w:sz w:val="44"/>
          <w:szCs w:val="44"/>
          <w:lang w:eastAsia="fr-FR" w:bidi="ar-SA"/>
        </w:rPr>
        <w:t>RIE D’ARBAS</w:t>
      </w:r>
    </w:p>
    <w:p w:rsidR="00C73D02" w:rsidRDefault="00C73D02" w:rsidP="00C73D02">
      <w:pPr>
        <w:pStyle w:val="Titre1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b w:val="0"/>
          <w:sz w:val="56"/>
          <w:szCs w:val="56"/>
          <w:lang w:eastAsia="fr-FR" w:bidi="ar-SA"/>
        </w:rPr>
      </w:pPr>
      <w:r w:rsidRPr="00C73D02">
        <w:rPr>
          <w:b w:val="0"/>
          <w:sz w:val="56"/>
          <w:szCs w:val="56"/>
          <w:lang w:eastAsia="fr-FR" w:bidi="ar-SA"/>
        </w:rPr>
        <w:t>Contrat de location de salle</w:t>
      </w:r>
    </w:p>
    <w:p w:rsidR="00C73D02" w:rsidRPr="00536903" w:rsidRDefault="00C73D02" w:rsidP="00C73D02">
      <w:pPr>
        <w:pStyle w:val="Corpsdetexte"/>
        <w:rPr>
          <w:sz w:val="16"/>
          <w:szCs w:val="16"/>
          <w:lang w:eastAsia="fr-FR" w:bidi="ar-SA"/>
        </w:rPr>
      </w:pPr>
    </w:p>
    <w:p w:rsidR="008D5ED2" w:rsidRDefault="00C73D02" w:rsidP="003E6FB1">
      <w:pPr>
        <w:pStyle w:val="Titre3"/>
        <w:keepLines/>
        <w:widowControl w:val="0"/>
        <w:numPr>
          <w:ilvl w:val="2"/>
          <w:numId w:val="1"/>
        </w:numPr>
        <w:spacing w:before="170" w:after="170" w:line="240" w:lineRule="auto"/>
        <w:ind w:left="0" w:firstLine="0"/>
        <w:jc w:val="both"/>
      </w:pPr>
      <w:r>
        <w:t>Entre</w:t>
      </w:r>
      <w:r w:rsidR="008D5ED2">
        <w:t xml:space="preserve"> les soussignés</w:t>
      </w:r>
      <w:r w:rsidR="001C4368">
        <w:t> :</w:t>
      </w:r>
    </w:p>
    <w:p w:rsidR="008D5ED2" w:rsidRPr="001C4368" w:rsidRDefault="00C73D02" w:rsidP="003E6FB1">
      <w:pPr>
        <w:pStyle w:val="Corpsdetexte"/>
        <w:spacing w:line="240" w:lineRule="auto"/>
        <w:jc w:val="both"/>
      </w:pPr>
      <w:r w:rsidRPr="001C4368">
        <w:rPr>
          <w:rStyle w:val="Aremplir"/>
          <w:color w:val="auto"/>
        </w:rPr>
        <w:t>La Mairie d’ARBAS d’une part représentée par le Maire</w:t>
      </w:r>
    </w:p>
    <w:p w:rsidR="008D5ED2" w:rsidRDefault="008D5ED2" w:rsidP="003E6FB1">
      <w:pPr>
        <w:pStyle w:val="Corpsdetexte"/>
        <w:spacing w:line="240" w:lineRule="auto"/>
        <w:jc w:val="both"/>
      </w:pPr>
      <w:r>
        <w:t>Ci-après désigné « le bailleur »</w:t>
      </w:r>
    </w:p>
    <w:p w:rsidR="008D5ED2" w:rsidRDefault="008D5ED2" w:rsidP="003E6FB1">
      <w:pPr>
        <w:pStyle w:val="Titre3"/>
        <w:keepLines/>
        <w:widowControl w:val="0"/>
        <w:numPr>
          <w:ilvl w:val="2"/>
          <w:numId w:val="1"/>
        </w:numPr>
        <w:spacing w:before="170" w:after="170" w:line="240" w:lineRule="auto"/>
        <w:ind w:left="0" w:firstLine="0"/>
        <w:jc w:val="both"/>
      </w:pPr>
      <w:r>
        <w:t>et</w:t>
      </w:r>
    </w:p>
    <w:p w:rsidR="008D5ED2" w:rsidRDefault="008D5ED2" w:rsidP="003E6FB1">
      <w:pPr>
        <w:pStyle w:val="Corpsdetexte"/>
        <w:spacing w:line="240" w:lineRule="auto"/>
        <w:jc w:val="both"/>
      </w:pPr>
      <w:r>
        <w:t>[</w:t>
      </w:r>
      <w:r>
        <w:rPr>
          <w:rStyle w:val="Aremplir"/>
        </w:rPr>
        <w:t xml:space="preserve">Nom, </w:t>
      </w:r>
      <w:r w:rsidR="00C73D02">
        <w:rPr>
          <w:rStyle w:val="Aremplir"/>
        </w:rPr>
        <w:t>de la personne et de l’association</w:t>
      </w:r>
      <w:r>
        <w:t xml:space="preserve">] </w:t>
      </w:r>
    </w:p>
    <w:p w:rsidR="008D5ED2" w:rsidRDefault="008D5ED2" w:rsidP="003E6FB1">
      <w:pPr>
        <w:pStyle w:val="Corpsdetexte"/>
        <w:spacing w:line="240" w:lineRule="auto"/>
        <w:jc w:val="both"/>
      </w:pPr>
      <w:r>
        <w:t>Ci-après désigné «  le preneur »</w:t>
      </w:r>
    </w:p>
    <w:p w:rsidR="008D5ED2" w:rsidRDefault="008D5ED2" w:rsidP="007B29F4">
      <w:pPr>
        <w:pStyle w:val="Titre3"/>
        <w:keepLines/>
        <w:widowControl w:val="0"/>
        <w:numPr>
          <w:ilvl w:val="2"/>
          <w:numId w:val="1"/>
        </w:numPr>
        <w:spacing w:before="170" w:after="170" w:line="240" w:lineRule="auto"/>
        <w:ind w:left="0" w:firstLine="0"/>
        <w:jc w:val="both"/>
        <w:rPr>
          <w:sz w:val="24"/>
          <w:szCs w:val="24"/>
        </w:rPr>
      </w:pPr>
      <w:r w:rsidRPr="00991BBB">
        <w:rPr>
          <w:sz w:val="24"/>
          <w:szCs w:val="24"/>
        </w:rPr>
        <w:t xml:space="preserve">Il a été arrêté et convenu </w:t>
      </w:r>
      <w:r w:rsidR="001C4368" w:rsidRPr="00991BBB">
        <w:rPr>
          <w:sz w:val="24"/>
          <w:szCs w:val="24"/>
        </w:rPr>
        <w:t>d’un droit d’utilisation précaire accordés aux conditions suivantes :</w:t>
      </w:r>
    </w:p>
    <w:p w:rsidR="007B29F4" w:rsidRPr="007B29F4" w:rsidRDefault="007B29F4" w:rsidP="007B29F4">
      <w:pPr>
        <w:pStyle w:val="Corpsdetexte"/>
        <w:spacing w:line="240" w:lineRule="auto"/>
        <w:rPr>
          <w:sz w:val="16"/>
          <w:szCs w:val="16"/>
        </w:rPr>
      </w:pPr>
    </w:p>
    <w:p w:rsidR="008D5ED2" w:rsidRPr="003E6FB1" w:rsidRDefault="008D5ED2" w:rsidP="007B29F4">
      <w:pPr>
        <w:pStyle w:val="Titre2"/>
        <w:keepLines/>
        <w:widowControl w:val="0"/>
        <w:numPr>
          <w:ilvl w:val="1"/>
          <w:numId w:val="1"/>
        </w:numPr>
        <w:spacing w:before="170" w:after="170" w:line="240" w:lineRule="auto"/>
        <w:ind w:left="0" w:firstLine="0"/>
        <w:rPr>
          <w:sz w:val="28"/>
        </w:rPr>
      </w:pPr>
      <w:r w:rsidRPr="003E6FB1">
        <w:rPr>
          <w:sz w:val="28"/>
        </w:rPr>
        <w:t xml:space="preserve">Article </w:t>
      </w:r>
      <w:r w:rsidR="000D78B7" w:rsidRPr="003E6FB1">
        <w:rPr>
          <w:sz w:val="28"/>
        </w:rPr>
        <w:t>1</w:t>
      </w:r>
      <w:r w:rsidRPr="003E6FB1">
        <w:rPr>
          <w:sz w:val="28"/>
        </w:rPr>
        <w:t> : Désignation des locaux loués</w:t>
      </w:r>
    </w:p>
    <w:p w:rsidR="00E165F2" w:rsidRDefault="008D5ED2" w:rsidP="007B29F4">
      <w:pPr>
        <w:pStyle w:val="Corpsdetexte"/>
        <w:spacing w:line="240" w:lineRule="auto"/>
      </w:pPr>
      <w:r>
        <w:t>Le présent contrat concerne la salle dénommée</w:t>
      </w:r>
      <w:r w:rsidR="00E165F2">
        <w:t xml:space="preserve"> : </w:t>
      </w:r>
      <w:r w:rsidR="00D72B35">
        <w:t>salle de la Mairie et ses dépendances</w:t>
      </w:r>
      <w:r w:rsidR="00D72B35" w:rsidRPr="00E165F2">
        <w:t>.</w:t>
      </w:r>
    </w:p>
    <w:p w:rsidR="007B29F4" w:rsidRPr="007B29F4" w:rsidRDefault="007B29F4" w:rsidP="007B29F4">
      <w:pPr>
        <w:pStyle w:val="Corpsdetexte"/>
        <w:spacing w:line="240" w:lineRule="auto"/>
        <w:rPr>
          <w:sz w:val="16"/>
          <w:szCs w:val="16"/>
        </w:rPr>
      </w:pPr>
    </w:p>
    <w:p w:rsidR="006B0A3F" w:rsidRPr="003E6FB1" w:rsidRDefault="006B0A3F" w:rsidP="007B29F4">
      <w:pPr>
        <w:pStyle w:val="Titre2"/>
        <w:keepLines/>
        <w:widowControl w:val="0"/>
        <w:numPr>
          <w:ilvl w:val="1"/>
          <w:numId w:val="1"/>
        </w:numPr>
        <w:spacing w:before="170" w:after="170" w:line="240" w:lineRule="auto"/>
        <w:ind w:left="0" w:firstLine="0"/>
        <w:rPr>
          <w:sz w:val="28"/>
        </w:rPr>
      </w:pPr>
      <w:r w:rsidRPr="003E6FB1">
        <w:rPr>
          <w:sz w:val="28"/>
        </w:rPr>
        <w:t>Article 2 : Condition d’utilisation des locaux</w:t>
      </w:r>
    </w:p>
    <w:p w:rsidR="006B0A3F" w:rsidRDefault="006B0A3F" w:rsidP="007B29F4">
      <w:pPr>
        <w:pStyle w:val="Corpsdetexte"/>
        <w:numPr>
          <w:ilvl w:val="0"/>
          <w:numId w:val="1"/>
        </w:numPr>
        <w:spacing w:line="240" w:lineRule="auto"/>
        <w:jc w:val="both"/>
      </w:pPr>
      <w:r>
        <w:t>L’organisateur s’engage à utiliser les locaux ci-dessus désignés, à l’exception de tout autre.</w:t>
      </w:r>
    </w:p>
    <w:p w:rsidR="006B0A3F" w:rsidRDefault="006B0A3F" w:rsidP="007B29F4">
      <w:pPr>
        <w:pStyle w:val="Corpsdetexte"/>
        <w:spacing w:line="240" w:lineRule="auto"/>
      </w:pPr>
      <w:r>
        <w:t>La salle</w:t>
      </w:r>
      <w:r w:rsidR="00D72B35">
        <w:t xml:space="preserve"> et ses dépendances</w:t>
      </w:r>
      <w:r>
        <w:t xml:space="preserve"> </w:t>
      </w:r>
      <w:r w:rsidRPr="00D70DFA">
        <w:t>devr</w:t>
      </w:r>
      <w:r>
        <w:t>ont</w:t>
      </w:r>
      <w:r w:rsidRPr="00D70DFA">
        <w:t xml:space="preserve"> être </w:t>
      </w:r>
      <w:r w:rsidR="002673E6" w:rsidRPr="00D70DFA">
        <w:t>restitué</w:t>
      </w:r>
      <w:r w:rsidR="00D72B35">
        <w:t>e</w:t>
      </w:r>
      <w:r w:rsidR="002673E6">
        <w:t>s</w:t>
      </w:r>
      <w:r w:rsidRPr="00D70DFA">
        <w:t xml:space="preserve"> en parfait état de propreté</w:t>
      </w:r>
      <w:r>
        <w:t>.</w:t>
      </w:r>
      <w:r w:rsidR="00840248" w:rsidRPr="00840248">
        <w:t xml:space="preserve"> </w:t>
      </w:r>
    </w:p>
    <w:p w:rsidR="006B0A3F" w:rsidRDefault="006B0A3F" w:rsidP="007B29F4">
      <w:pPr>
        <w:pStyle w:val="Corpsdetexte"/>
        <w:spacing w:line="240" w:lineRule="auto"/>
      </w:pPr>
      <w:r>
        <w:t>Les sacs poubelles ne doivent pas être laissés à l’intérieur de la salle mais déposés dans les containers prévus à cet effet à côté de l’école ou Place du Biasc.</w:t>
      </w:r>
    </w:p>
    <w:p w:rsidR="007B29F4" w:rsidRPr="007B29F4" w:rsidRDefault="007B29F4" w:rsidP="007B29F4">
      <w:pPr>
        <w:pStyle w:val="Corpsdetexte"/>
        <w:spacing w:line="240" w:lineRule="auto"/>
        <w:rPr>
          <w:sz w:val="16"/>
          <w:szCs w:val="16"/>
        </w:rPr>
      </w:pPr>
    </w:p>
    <w:p w:rsidR="008D5ED2" w:rsidRPr="003E6FB1" w:rsidRDefault="008D5ED2" w:rsidP="007B29F4">
      <w:pPr>
        <w:pStyle w:val="Titre2"/>
        <w:keepLines/>
        <w:widowControl w:val="0"/>
        <w:numPr>
          <w:ilvl w:val="1"/>
          <w:numId w:val="1"/>
        </w:numPr>
        <w:spacing w:before="170" w:after="170" w:line="240" w:lineRule="auto"/>
        <w:ind w:left="0" w:firstLine="0"/>
        <w:rPr>
          <w:sz w:val="28"/>
        </w:rPr>
      </w:pPr>
      <w:r w:rsidRPr="003E6FB1">
        <w:rPr>
          <w:sz w:val="28"/>
        </w:rPr>
        <w:t xml:space="preserve">Article </w:t>
      </w:r>
      <w:r w:rsidR="003E6FB1">
        <w:rPr>
          <w:sz w:val="28"/>
        </w:rPr>
        <w:t>3</w:t>
      </w:r>
      <w:r w:rsidRPr="003E6FB1">
        <w:rPr>
          <w:sz w:val="28"/>
        </w:rPr>
        <w:t> : Équipements mis à disposition du preneur</w:t>
      </w:r>
    </w:p>
    <w:p w:rsidR="006B0A3F" w:rsidRDefault="006B0A3F" w:rsidP="007B29F4">
      <w:pPr>
        <w:pStyle w:val="Corpsdetexte"/>
        <w:spacing w:line="240" w:lineRule="auto"/>
      </w:pPr>
      <w:r>
        <w:t>Le matériel demandé disponible sera mis à disposition de l’organisateur et sa mise en place sera effectuée par l’organisateur lui-même.</w:t>
      </w:r>
    </w:p>
    <w:p w:rsidR="006B0A3F" w:rsidRDefault="000D78B7" w:rsidP="007B29F4">
      <w:pPr>
        <w:pStyle w:val="Corpsdetexte"/>
        <w:spacing w:line="240" w:lineRule="auto"/>
        <w:jc w:val="both"/>
      </w:pPr>
      <w:r>
        <w:t>L</w:t>
      </w:r>
      <w:r w:rsidR="006B0A3F">
        <w:t xml:space="preserve">e matériel (tables, chaises, etc..) </w:t>
      </w:r>
      <w:r w:rsidR="008D5ED2" w:rsidRPr="00D70DFA">
        <w:t>devr</w:t>
      </w:r>
      <w:r>
        <w:t>a</w:t>
      </w:r>
      <w:r w:rsidR="008D5ED2" w:rsidRPr="00D70DFA">
        <w:t xml:space="preserve"> être restitué en parfait état de propreté et de fonctionnement. </w:t>
      </w:r>
    </w:p>
    <w:p w:rsidR="008D5ED2" w:rsidRDefault="008D5ED2" w:rsidP="007B29F4">
      <w:pPr>
        <w:pStyle w:val="Corpsdetexte"/>
        <w:spacing w:line="240" w:lineRule="auto"/>
        <w:jc w:val="both"/>
      </w:pPr>
      <w:r w:rsidRPr="00D70DFA">
        <w:t>Un inventaire de ce matériel sera effectué lors des états des lieux qui seront dressés à l’entrée et à la sortie de la salle.</w:t>
      </w:r>
    </w:p>
    <w:p w:rsidR="007B29F4" w:rsidRPr="007B29F4" w:rsidRDefault="007B29F4" w:rsidP="007B29F4">
      <w:pPr>
        <w:pStyle w:val="Corpsdetexte"/>
        <w:spacing w:line="240" w:lineRule="auto"/>
        <w:jc w:val="both"/>
        <w:rPr>
          <w:sz w:val="16"/>
          <w:szCs w:val="16"/>
        </w:rPr>
      </w:pPr>
    </w:p>
    <w:p w:rsidR="008D5ED2" w:rsidRPr="006B35CF" w:rsidRDefault="008D5ED2" w:rsidP="008D5ED2">
      <w:pPr>
        <w:pStyle w:val="Titre2"/>
        <w:keepLines/>
        <w:widowControl w:val="0"/>
        <w:numPr>
          <w:ilvl w:val="1"/>
          <w:numId w:val="1"/>
        </w:numPr>
        <w:spacing w:before="170" w:after="170" w:line="240" w:lineRule="auto"/>
        <w:ind w:left="0" w:firstLine="0"/>
        <w:rPr>
          <w:sz w:val="28"/>
        </w:rPr>
      </w:pPr>
      <w:r w:rsidRPr="006B35CF">
        <w:rPr>
          <w:sz w:val="28"/>
        </w:rPr>
        <w:t xml:space="preserve">Article </w:t>
      </w:r>
      <w:r w:rsidR="00C47303">
        <w:rPr>
          <w:sz w:val="28"/>
        </w:rPr>
        <w:t>4</w:t>
      </w:r>
      <w:r w:rsidRPr="006B35CF">
        <w:rPr>
          <w:sz w:val="28"/>
        </w:rPr>
        <w:t> : Règlement intérieur</w:t>
      </w:r>
    </w:p>
    <w:p w:rsidR="008D5ED2" w:rsidRPr="0048563D" w:rsidRDefault="008D5ED2" w:rsidP="002673E6">
      <w:pPr>
        <w:pStyle w:val="Corpsdetexte"/>
        <w:spacing w:line="240" w:lineRule="auto"/>
        <w:rPr>
          <w:rStyle w:val="Aremplir"/>
          <w:color w:val="auto"/>
        </w:rPr>
      </w:pPr>
      <w:r w:rsidRPr="0048563D">
        <w:rPr>
          <w:rStyle w:val="Aremplir"/>
          <w:color w:val="auto"/>
        </w:rPr>
        <w:t xml:space="preserve">Si lors de l’état des lieux le bailleur constate que le ménage de la salle et de ses </w:t>
      </w:r>
      <w:r w:rsidR="00813B42" w:rsidRPr="0048563D">
        <w:rPr>
          <w:rStyle w:val="Aremplir"/>
          <w:color w:val="auto"/>
        </w:rPr>
        <w:t>dépendances</w:t>
      </w:r>
      <w:r w:rsidRPr="0048563D">
        <w:rPr>
          <w:rStyle w:val="Aremplir"/>
          <w:color w:val="auto"/>
        </w:rPr>
        <w:t xml:space="preserve"> n’</w:t>
      </w:r>
      <w:r w:rsidR="00813B42" w:rsidRPr="0048563D">
        <w:rPr>
          <w:rStyle w:val="Aremplir"/>
          <w:color w:val="auto"/>
        </w:rPr>
        <w:t>a</w:t>
      </w:r>
      <w:r w:rsidRPr="0048563D">
        <w:rPr>
          <w:rStyle w:val="Aremplir"/>
          <w:color w:val="auto"/>
        </w:rPr>
        <w:t xml:space="preserve"> pas été correctement assuré, la caution de 40€ sera encaissée.</w:t>
      </w:r>
    </w:p>
    <w:p w:rsidR="001C060A" w:rsidRPr="0048563D" w:rsidRDefault="008D5ED2" w:rsidP="008D5ED2">
      <w:pPr>
        <w:pStyle w:val="Corpsdetexte"/>
        <w:rPr>
          <w:rStyle w:val="Aremplir"/>
          <w:color w:val="auto"/>
        </w:rPr>
      </w:pPr>
      <w:r w:rsidRPr="0048563D">
        <w:rPr>
          <w:rStyle w:val="Aremplir"/>
          <w:color w:val="auto"/>
        </w:rPr>
        <w:t xml:space="preserve"> S’il s’agit de dégâts matériel, le preneur s’engage à</w:t>
      </w:r>
      <w:r w:rsidR="001C060A" w:rsidRPr="0048563D">
        <w:rPr>
          <w:rStyle w:val="Aremplir"/>
          <w:color w:val="auto"/>
        </w:rPr>
        <w:t> :</w:t>
      </w:r>
    </w:p>
    <w:p w:rsidR="002673E6" w:rsidRDefault="00597F5E" w:rsidP="002673E6">
      <w:pPr>
        <w:pStyle w:val="Corpsdetexte"/>
        <w:spacing w:line="240" w:lineRule="auto"/>
        <w:rPr>
          <w:u w:val="single"/>
        </w:rPr>
      </w:pPr>
      <w:r w:rsidRPr="0048563D">
        <w:rPr>
          <w:rStyle w:val="Aremplir"/>
          <w:color w:val="auto"/>
        </w:rPr>
        <w:t>R</w:t>
      </w:r>
      <w:r w:rsidR="008D5ED2" w:rsidRPr="0048563D">
        <w:rPr>
          <w:rStyle w:val="Aremplir"/>
          <w:color w:val="auto"/>
        </w:rPr>
        <w:t>emplacer, réparer</w:t>
      </w:r>
      <w:r w:rsidR="0048563D">
        <w:rPr>
          <w:rStyle w:val="Aremplir"/>
          <w:color w:val="auto"/>
        </w:rPr>
        <w:t>,</w:t>
      </w:r>
      <w:r w:rsidR="008D5ED2" w:rsidRPr="0048563D">
        <w:rPr>
          <w:rStyle w:val="Aremplir"/>
          <w:color w:val="auto"/>
        </w:rPr>
        <w:t xml:space="preserve"> ce qui a été cassé </w:t>
      </w:r>
      <w:r w:rsidR="0048563D" w:rsidRPr="0048563D">
        <w:rPr>
          <w:rStyle w:val="Aremplir"/>
          <w:color w:val="auto"/>
        </w:rPr>
        <w:t xml:space="preserve">au plus tard 10 jours après la fin de la location </w:t>
      </w:r>
      <w:r w:rsidR="008D5ED2" w:rsidRPr="0048563D">
        <w:rPr>
          <w:rStyle w:val="Aremplir"/>
          <w:color w:val="auto"/>
        </w:rPr>
        <w:t>et la caution de 150€ ne sera rendue qu’après constatation des réparations</w:t>
      </w:r>
      <w:r w:rsidR="00984362" w:rsidRPr="0048563D">
        <w:rPr>
          <w:rStyle w:val="Aremplir"/>
          <w:color w:val="auto"/>
        </w:rPr>
        <w:t>.</w:t>
      </w:r>
      <w:r w:rsidR="002673E6" w:rsidRPr="002673E6">
        <w:rPr>
          <w:u w:val="single"/>
        </w:rPr>
        <w:t xml:space="preserve"> </w:t>
      </w:r>
    </w:p>
    <w:p w:rsidR="002673E6" w:rsidRPr="002673E6" w:rsidRDefault="002673E6" w:rsidP="002673E6">
      <w:pPr>
        <w:pStyle w:val="Corpsdetexte"/>
        <w:spacing w:line="240" w:lineRule="auto"/>
        <w:rPr>
          <w:sz w:val="16"/>
          <w:szCs w:val="16"/>
          <w:u w:val="single"/>
        </w:rPr>
      </w:pPr>
    </w:p>
    <w:p w:rsidR="002673E6" w:rsidRPr="00573DED" w:rsidRDefault="002673E6" w:rsidP="002673E6">
      <w:pPr>
        <w:pStyle w:val="Corpsdetexte"/>
        <w:spacing w:line="240" w:lineRule="auto"/>
        <w:rPr>
          <w:u w:val="single"/>
        </w:rPr>
      </w:pPr>
      <w:r w:rsidRPr="00573DED">
        <w:rPr>
          <w:u w:val="single"/>
        </w:rPr>
        <w:t>Obligations du bailleur :</w:t>
      </w:r>
    </w:p>
    <w:p w:rsidR="002673E6" w:rsidRDefault="002673E6" w:rsidP="002673E6">
      <w:pPr>
        <w:pStyle w:val="Corpsdetexte"/>
        <w:spacing w:line="240" w:lineRule="auto"/>
      </w:pPr>
      <w:r>
        <w:lastRenderedPageBreak/>
        <w:t xml:space="preserve">Le bailleur est tenu de mettre le local à la disposition du preneur à la date et à l’heure convenue pour le début de la location. </w:t>
      </w:r>
    </w:p>
    <w:p w:rsidR="00C47303" w:rsidRPr="00C47303" w:rsidRDefault="00C47303" w:rsidP="002673E6">
      <w:pPr>
        <w:pStyle w:val="Corpsdetexte"/>
        <w:spacing w:line="240" w:lineRule="auto"/>
        <w:rPr>
          <w:sz w:val="16"/>
          <w:szCs w:val="16"/>
          <w:u w:val="single"/>
        </w:rPr>
      </w:pPr>
    </w:p>
    <w:p w:rsidR="002673E6" w:rsidRDefault="002673E6" w:rsidP="002673E6">
      <w:pPr>
        <w:pStyle w:val="Corpsdetexte"/>
        <w:spacing w:line="240" w:lineRule="auto"/>
      </w:pPr>
      <w:r w:rsidRPr="00573DED">
        <w:rPr>
          <w:u w:val="single"/>
        </w:rPr>
        <w:t>Le preneur s’engage</w:t>
      </w:r>
      <w:r>
        <w:t xml:space="preserve"> à :</w:t>
      </w:r>
    </w:p>
    <w:p w:rsidR="002673E6" w:rsidRPr="003909D6" w:rsidRDefault="002673E6" w:rsidP="002673E6">
      <w:pPr>
        <w:pStyle w:val="Corpsdetexte"/>
        <w:numPr>
          <w:ilvl w:val="0"/>
          <w:numId w:val="2"/>
        </w:numPr>
        <w:spacing w:after="113" w:line="240" w:lineRule="auto"/>
        <w:rPr>
          <w:b/>
          <w:color w:val="0070C0"/>
        </w:rPr>
      </w:pPr>
      <w:r>
        <w:t xml:space="preserve">payer </w:t>
      </w:r>
      <w:r w:rsidRPr="00813B42">
        <w:rPr>
          <w:b/>
        </w:rPr>
        <w:t>deux dépôts de garantie</w:t>
      </w:r>
      <w:r w:rsidRPr="00DB4845">
        <w:t xml:space="preserve"> : </w:t>
      </w:r>
    </w:p>
    <w:p w:rsidR="002673E6" w:rsidRPr="00535E72" w:rsidRDefault="002673E6" w:rsidP="002673E6">
      <w:pPr>
        <w:pStyle w:val="Corpsdetexte"/>
        <w:numPr>
          <w:ilvl w:val="0"/>
          <w:numId w:val="5"/>
        </w:numPr>
        <w:spacing w:after="113" w:line="240" w:lineRule="auto"/>
        <w:rPr>
          <w:b/>
        </w:rPr>
      </w:pPr>
      <w:r w:rsidRPr="00813B42">
        <w:rPr>
          <w:b/>
          <w:color w:val="0070C0"/>
        </w:rPr>
        <w:t xml:space="preserve"> </w:t>
      </w:r>
      <w:r w:rsidRPr="00535E72">
        <w:rPr>
          <w:b/>
        </w:rPr>
        <w:t xml:space="preserve">40€ </w:t>
      </w:r>
      <w:r w:rsidRPr="00535E72">
        <w:t>pour le ménage de la salle et ses annexes</w:t>
      </w:r>
      <w:r w:rsidRPr="00535E72">
        <w:rPr>
          <w:b/>
        </w:rPr>
        <w:t>.</w:t>
      </w:r>
      <w:r w:rsidRPr="00535E72">
        <w:t xml:space="preserve"> </w:t>
      </w:r>
    </w:p>
    <w:p w:rsidR="002673E6" w:rsidRPr="00813B42" w:rsidRDefault="002673E6" w:rsidP="002673E6">
      <w:pPr>
        <w:pStyle w:val="Corpsdetexte"/>
        <w:numPr>
          <w:ilvl w:val="0"/>
          <w:numId w:val="5"/>
        </w:numPr>
        <w:spacing w:after="113" w:line="240" w:lineRule="auto"/>
        <w:rPr>
          <w:b/>
          <w:color w:val="0070C0"/>
        </w:rPr>
      </w:pPr>
      <w:r w:rsidRPr="00535E72">
        <w:t xml:space="preserve"> </w:t>
      </w:r>
      <w:r w:rsidRPr="00535E72">
        <w:rPr>
          <w:b/>
        </w:rPr>
        <w:t xml:space="preserve">150€ </w:t>
      </w:r>
      <w:r w:rsidRPr="00535E72">
        <w:t>pour d’éventuels dégâts matériels lors de la signature du présent contrat</w:t>
      </w:r>
      <w:r>
        <w:rPr>
          <w:color w:val="0070C0"/>
        </w:rPr>
        <w:t>.</w:t>
      </w:r>
    </w:p>
    <w:p w:rsidR="002673E6" w:rsidRPr="000B7826" w:rsidRDefault="002673E6" w:rsidP="002673E6">
      <w:pPr>
        <w:pStyle w:val="Corpsdetexte"/>
        <w:numPr>
          <w:ilvl w:val="0"/>
          <w:numId w:val="2"/>
        </w:numPr>
        <w:tabs>
          <w:tab w:val="left" w:pos="1134"/>
        </w:tabs>
        <w:spacing w:after="113" w:line="240" w:lineRule="auto"/>
      </w:pPr>
      <w:r w:rsidRPr="00813B42">
        <w:rPr>
          <w:b/>
        </w:rPr>
        <w:t>payer la location</w:t>
      </w:r>
      <w:r>
        <w:t> : [</w:t>
      </w:r>
      <w:r w:rsidRPr="000B7826">
        <w:t>soit</w:t>
      </w:r>
      <w:r w:rsidRPr="00813B42">
        <w:rPr>
          <w:color w:val="0070C0"/>
        </w:rPr>
        <w:t xml:space="preserve"> </w:t>
      </w:r>
      <w:r>
        <w:rPr>
          <w:b/>
          <w:color w:val="FF0000"/>
        </w:rPr>
        <w:t>xxx</w:t>
      </w:r>
      <w:r w:rsidRPr="000B7826">
        <w:rPr>
          <w:b/>
          <w:color w:val="FF0000"/>
        </w:rPr>
        <w:t>€</w:t>
      </w:r>
      <w:r w:rsidRPr="00813B42">
        <w:rPr>
          <w:color w:val="0070C0"/>
        </w:rPr>
        <w:t xml:space="preserve"> </w:t>
      </w:r>
      <w:r w:rsidRPr="000B7826">
        <w:t>au plus tard le jour de la location]</w:t>
      </w:r>
    </w:p>
    <w:p w:rsidR="00707A8A" w:rsidRPr="00707A8A" w:rsidRDefault="00707A8A" w:rsidP="00707A8A">
      <w:pPr>
        <w:pStyle w:val="Corpsdetexte"/>
        <w:ind w:left="66"/>
        <w:jc w:val="both"/>
        <w:rPr>
          <w:rStyle w:val="Aremplir"/>
          <w:color w:val="auto"/>
          <w:sz w:val="16"/>
          <w:szCs w:val="16"/>
          <w:lang w:bidi="ar-SA"/>
        </w:rPr>
      </w:pPr>
    </w:p>
    <w:p w:rsidR="004F20A7" w:rsidRDefault="004F20A7" w:rsidP="004F20A7">
      <w:pPr>
        <w:pStyle w:val="Titre2"/>
        <w:keepLines/>
        <w:widowControl w:val="0"/>
        <w:numPr>
          <w:ilvl w:val="1"/>
          <w:numId w:val="1"/>
        </w:numPr>
        <w:spacing w:before="170" w:after="170" w:line="240" w:lineRule="auto"/>
        <w:ind w:left="0" w:firstLine="0"/>
        <w:rPr>
          <w:sz w:val="28"/>
        </w:rPr>
      </w:pPr>
      <w:r w:rsidRPr="006B35CF">
        <w:rPr>
          <w:sz w:val="28"/>
        </w:rPr>
        <w:t xml:space="preserve">Article </w:t>
      </w:r>
      <w:r w:rsidR="00C47303">
        <w:rPr>
          <w:sz w:val="28"/>
        </w:rPr>
        <w:t>5</w:t>
      </w:r>
      <w:r w:rsidRPr="006B35CF">
        <w:rPr>
          <w:sz w:val="28"/>
        </w:rPr>
        <w:t xml:space="preserve"> : </w:t>
      </w:r>
      <w:r w:rsidR="00707A8A">
        <w:rPr>
          <w:sz w:val="28"/>
        </w:rPr>
        <w:t>Assurance de l’organisateur</w:t>
      </w:r>
    </w:p>
    <w:p w:rsidR="00707A8A" w:rsidRDefault="00707A8A" w:rsidP="002673E6">
      <w:pPr>
        <w:pStyle w:val="Corpsdetexte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rPr>
          <w:rStyle w:val="Aremplir"/>
          <w:color w:val="auto"/>
        </w:rPr>
      </w:pPr>
      <w:r>
        <w:rPr>
          <w:rStyle w:val="Aremplir"/>
          <w:color w:val="auto"/>
        </w:rPr>
        <w:t>L’organisateur déclare avoir souscrit une police d’assurance couvrant tous les dommages pouvant résulter de l’occupation des locaux pendant la période où ils sont mis à sa disposition.</w:t>
      </w:r>
    </w:p>
    <w:p w:rsidR="00707A8A" w:rsidRPr="00170D2F" w:rsidRDefault="00707A8A" w:rsidP="002673E6">
      <w:pPr>
        <w:pStyle w:val="Corpsdetexte"/>
        <w:spacing w:line="240" w:lineRule="auto"/>
        <w:rPr>
          <w:sz w:val="16"/>
          <w:szCs w:val="16"/>
        </w:rPr>
      </w:pPr>
    </w:p>
    <w:p w:rsidR="00707A8A" w:rsidRPr="00707A8A" w:rsidRDefault="00707A8A" w:rsidP="002673E6">
      <w:pPr>
        <w:pStyle w:val="Corpsdetexte"/>
        <w:numPr>
          <w:ilvl w:val="0"/>
          <w:numId w:val="1"/>
        </w:numPr>
        <w:spacing w:line="240" w:lineRule="auto"/>
        <w:jc w:val="both"/>
        <w:rPr>
          <w:rStyle w:val="Aremplir"/>
          <w:color w:val="auto"/>
          <w:szCs w:val="24"/>
          <w:lang w:bidi="ar-SA"/>
        </w:rPr>
      </w:pPr>
      <w:r>
        <w:rPr>
          <w:rStyle w:val="Aremplir"/>
          <w:color w:val="auto"/>
        </w:rPr>
        <w:t xml:space="preserve">Police d’assurance N° </w:t>
      </w:r>
      <w:r w:rsidRPr="004F20A7">
        <w:rPr>
          <w:rStyle w:val="Aremplir"/>
        </w:rPr>
        <w:t>[xxxxxxxxxxxx]</w:t>
      </w:r>
      <w:r>
        <w:rPr>
          <w:rStyle w:val="Aremplir"/>
          <w:color w:val="auto"/>
        </w:rPr>
        <w:t xml:space="preserve">   souscrite le </w:t>
      </w:r>
      <w:r w:rsidRPr="004F20A7">
        <w:rPr>
          <w:rStyle w:val="Aremplir"/>
        </w:rPr>
        <w:t>[xx/xx/xxxx]</w:t>
      </w:r>
      <w:r>
        <w:rPr>
          <w:rStyle w:val="Aremplir"/>
          <w:color w:val="auto"/>
        </w:rPr>
        <w:t xml:space="preserve"> </w:t>
      </w:r>
    </w:p>
    <w:p w:rsidR="00707A8A" w:rsidRPr="004F20A7" w:rsidRDefault="002673E6" w:rsidP="00707A8A">
      <w:pPr>
        <w:pStyle w:val="Corpsdetexte"/>
        <w:numPr>
          <w:ilvl w:val="0"/>
          <w:numId w:val="1"/>
        </w:numPr>
        <w:spacing w:line="240" w:lineRule="auto"/>
        <w:jc w:val="both"/>
        <w:rPr>
          <w:rStyle w:val="Aremplir"/>
          <w:color w:val="auto"/>
          <w:szCs w:val="24"/>
          <w:lang w:bidi="ar-SA"/>
        </w:rPr>
      </w:pPr>
      <w:r>
        <w:rPr>
          <w:rStyle w:val="Aremplir"/>
          <w:color w:val="auto"/>
        </w:rPr>
        <w:t>Auprès</w:t>
      </w:r>
      <w:r w:rsidR="00707A8A">
        <w:rPr>
          <w:rStyle w:val="Aremplir"/>
          <w:color w:val="auto"/>
        </w:rPr>
        <w:t xml:space="preserve"> de</w:t>
      </w:r>
      <w:r>
        <w:rPr>
          <w:rStyle w:val="Aremplir"/>
          <w:color w:val="auto"/>
        </w:rPr>
        <w:t xml:space="preserve"> : </w:t>
      </w:r>
      <w:r w:rsidR="00707A8A">
        <w:rPr>
          <w:rStyle w:val="Aremplir"/>
          <w:color w:val="auto"/>
        </w:rPr>
        <w:t>[</w:t>
      </w:r>
      <w:r w:rsidR="00707A8A" w:rsidRPr="004F20A7">
        <w:rPr>
          <w:rStyle w:val="Aremplir"/>
        </w:rPr>
        <w:t>xxxxxxxxxxxxxxxxx]</w:t>
      </w:r>
    </w:p>
    <w:p w:rsidR="00170D2F" w:rsidRPr="00170D2F" w:rsidRDefault="00170D2F" w:rsidP="0048563D">
      <w:pPr>
        <w:pStyle w:val="Titre2"/>
        <w:keepLines/>
        <w:widowControl w:val="0"/>
        <w:numPr>
          <w:ilvl w:val="1"/>
          <w:numId w:val="1"/>
        </w:numPr>
        <w:spacing w:before="170" w:after="170" w:line="240" w:lineRule="auto"/>
        <w:ind w:left="0" w:firstLine="0"/>
        <w:rPr>
          <w:sz w:val="16"/>
          <w:szCs w:val="16"/>
        </w:rPr>
      </w:pPr>
    </w:p>
    <w:p w:rsidR="0048563D" w:rsidRPr="00B94EDE" w:rsidRDefault="0048563D" w:rsidP="0048563D">
      <w:pPr>
        <w:pStyle w:val="Titre2"/>
        <w:keepLines/>
        <w:widowControl w:val="0"/>
        <w:numPr>
          <w:ilvl w:val="1"/>
          <w:numId w:val="1"/>
        </w:numPr>
        <w:spacing w:before="170" w:after="170" w:line="240" w:lineRule="auto"/>
        <w:ind w:left="0" w:firstLine="0"/>
        <w:rPr>
          <w:sz w:val="28"/>
        </w:rPr>
      </w:pPr>
      <w:r w:rsidRPr="00B94EDE">
        <w:rPr>
          <w:sz w:val="28"/>
        </w:rPr>
        <w:t>Article 6 : Contentieux</w:t>
      </w:r>
    </w:p>
    <w:p w:rsidR="002673E6" w:rsidRDefault="002673E6" w:rsidP="002673E6">
      <w:pPr>
        <w:pStyle w:val="Corpsdetexte"/>
        <w:spacing w:line="240" w:lineRule="auto"/>
        <w:jc w:val="both"/>
      </w:pPr>
      <w:r>
        <w:t>Dans l’exécution du présent contrat de location, la responsabilité de l’organisateur est seule engagée.</w:t>
      </w:r>
    </w:p>
    <w:p w:rsidR="0048563D" w:rsidRDefault="0048563D" w:rsidP="002673E6">
      <w:pPr>
        <w:pStyle w:val="Corpsdetexte"/>
        <w:spacing w:line="240" w:lineRule="auto"/>
        <w:jc w:val="both"/>
      </w:pPr>
      <w:r>
        <w:t>Tout litige relatif à l’exécution du présent contrat sera soumis à défaut d’accord amiable aux tribunaux dont dépend le siège social du bailleur.</w:t>
      </w:r>
    </w:p>
    <w:p w:rsidR="00C47303" w:rsidRPr="00C47303" w:rsidRDefault="00C47303" w:rsidP="002673E6">
      <w:pPr>
        <w:pStyle w:val="Corpsdetexte"/>
        <w:spacing w:line="240" w:lineRule="auto"/>
        <w:jc w:val="both"/>
        <w:rPr>
          <w:sz w:val="16"/>
          <w:szCs w:val="16"/>
        </w:rPr>
      </w:pPr>
    </w:p>
    <w:p w:rsidR="00C47303" w:rsidRPr="003E6FB1" w:rsidRDefault="00C47303" w:rsidP="00C47303">
      <w:pPr>
        <w:pStyle w:val="Titre2"/>
        <w:keepLines/>
        <w:widowControl w:val="0"/>
        <w:numPr>
          <w:ilvl w:val="1"/>
          <w:numId w:val="1"/>
        </w:numPr>
        <w:spacing w:before="170" w:after="170" w:line="240" w:lineRule="auto"/>
        <w:ind w:left="0" w:firstLine="0"/>
        <w:rPr>
          <w:sz w:val="28"/>
        </w:rPr>
      </w:pPr>
      <w:r w:rsidRPr="003E6FB1">
        <w:rPr>
          <w:sz w:val="28"/>
        </w:rPr>
        <w:t xml:space="preserve">Article </w:t>
      </w:r>
      <w:r>
        <w:rPr>
          <w:sz w:val="28"/>
        </w:rPr>
        <w:t xml:space="preserve">7 </w:t>
      </w:r>
      <w:r w:rsidRPr="003E6FB1">
        <w:rPr>
          <w:sz w:val="28"/>
        </w:rPr>
        <w:t>: Objet précis de l’occupation et nombre de participants</w:t>
      </w:r>
    </w:p>
    <w:p w:rsidR="00C47303" w:rsidRPr="003E6FB1" w:rsidRDefault="00C47303" w:rsidP="00C47303">
      <w:pPr>
        <w:pStyle w:val="Corpsdetexte"/>
        <w:spacing w:line="240" w:lineRule="auto"/>
        <w:rPr>
          <w:color w:val="FF0000"/>
        </w:rPr>
      </w:pPr>
      <w:r>
        <w:t xml:space="preserve">Objet de l’occupation : </w:t>
      </w:r>
      <w:r>
        <w:rPr>
          <w:color w:val="FF0000"/>
        </w:rPr>
        <w:t>[préciser]</w:t>
      </w:r>
    </w:p>
    <w:p w:rsidR="00C47303" w:rsidRDefault="00C47303" w:rsidP="00C47303">
      <w:pPr>
        <w:pStyle w:val="Corpsdetexte"/>
        <w:spacing w:line="240" w:lineRule="auto"/>
        <w:rPr>
          <w:color w:val="FF0000"/>
        </w:rPr>
      </w:pPr>
      <w:r>
        <w:t xml:space="preserve">Nombre de participants : </w:t>
      </w:r>
      <w:r>
        <w:rPr>
          <w:color w:val="FF0000"/>
        </w:rPr>
        <w:t>[  XX   ]</w:t>
      </w:r>
    </w:p>
    <w:p w:rsidR="00536903" w:rsidRPr="00536903" w:rsidRDefault="00536903" w:rsidP="00C47303">
      <w:pPr>
        <w:pStyle w:val="Corpsdetexte"/>
        <w:spacing w:line="240" w:lineRule="auto"/>
        <w:rPr>
          <w:sz w:val="16"/>
          <w:szCs w:val="16"/>
        </w:rPr>
      </w:pPr>
    </w:p>
    <w:p w:rsidR="00C47303" w:rsidRPr="00573DED" w:rsidRDefault="00536903" w:rsidP="00C47303">
      <w:pPr>
        <w:pStyle w:val="Titre2"/>
        <w:keepLines/>
        <w:widowControl w:val="0"/>
        <w:numPr>
          <w:ilvl w:val="1"/>
          <w:numId w:val="1"/>
        </w:numPr>
        <w:spacing w:before="170" w:after="170" w:line="240" w:lineRule="auto"/>
        <w:ind w:left="0" w:firstLine="0"/>
        <w:rPr>
          <w:sz w:val="28"/>
        </w:rPr>
      </w:pPr>
      <w:r>
        <w:rPr>
          <w:sz w:val="28"/>
        </w:rPr>
        <w:t>A</w:t>
      </w:r>
      <w:r w:rsidR="00C47303" w:rsidRPr="00573DED">
        <w:rPr>
          <w:sz w:val="28"/>
        </w:rPr>
        <w:t xml:space="preserve">rticle </w:t>
      </w:r>
      <w:r w:rsidR="00C47303">
        <w:rPr>
          <w:sz w:val="28"/>
        </w:rPr>
        <w:t>8</w:t>
      </w:r>
      <w:r w:rsidR="00C47303" w:rsidRPr="00573DED">
        <w:rPr>
          <w:sz w:val="28"/>
        </w:rPr>
        <w:t> : Début et fin du contrat de location</w:t>
      </w:r>
    </w:p>
    <w:p w:rsidR="00C47303" w:rsidRDefault="00C47303" w:rsidP="00C47303">
      <w:pPr>
        <w:pStyle w:val="Corpsdetexte"/>
        <w:spacing w:line="240" w:lineRule="auto"/>
      </w:pPr>
      <w:r>
        <w:t>Le preneur loue la salle à partir du [</w:t>
      </w:r>
      <w:r>
        <w:rPr>
          <w:rStyle w:val="Aremplir"/>
        </w:rPr>
        <w:t>date</w:t>
      </w:r>
      <w:r>
        <w:t>] à [</w:t>
      </w:r>
      <w:r>
        <w:rPr>
          <w:rStyle w:val="Aremplir"/>
        </w:rPr>
        <w:t>heure</w:t>
      </w:r>
      <w:r>
        <w:t>] jusqu’au [</w:t>
      </w:r>
      <w:r>
        <w:rPr>
          <w:rStyle w:val="Aremplir"/>
        </w:rPr>
        <w:t>date</w:t>
      </w:r>
      <w:r>
        <w:t>] à [</w:t>
      </w:r>
      <w:r>
        <w:rPr>
          <w:rStyle w:val="Aremplir"/>
        </w:rPr>
        <w:t>heure</w:t>
      </w:r>
      <w:r>
        <w:t xml:space="preserve">]. </w:t>
      </w:r>
    </w:p>
    <w:p w:rsidR="00C47303" w:rsidRDefault="00C47303" w:rsidP="00C47303">
      <w:pPr>
        <w:pStyle w:val="Corpsdetexte"/>
        <w:spacing w:line="240" w:lineRule="auto"/>
        <w:rPr>
          <w:color w:val="FF0000"/>
        </w:rPr>
      </w:pPr>
      <w:r>
        <w:t xml:space="preserve">Afin que l’état des lieux d’entrée puisse être dressé, il s’engage à se présenter le </w:t>
      </w:r>
      <w:r w:rsidRPr="005C5E70">
        <w:rPr>
          <w:color w:val="FF0000"/>
        </w:rPr>
        <w:t>(jour et heure pour récupérer les clés).</w:t>
      </w:r>
    </w:p>
    <w:p w:rsidR="00C47303" w:rsidRDefault="00C47303" w:rsidP="00C47303">
      <w:pPr>
        <w:pStyle w:val="Corpsdetexte"/>
        <w:spacing w:line="240" w:lineRule="auto"/>
        <w:rPr>
          <w:color w:val="FF0000"/>
        </w:rPr>
      </w:pPr>
    </w:p>
    <w:p w:rsidR="00C47303" w:rsidRDefault="00C47303" w:rsidP="00C47303">
      <w:pPr>
        <w:pStyle w:val="Corpsdetexte"/>
        <w:spacing w:line="240" w:lineRule="auto"/>
        <w:rPr>
          <w:b/>
          <w:sz w:val="28"/>
          <w:szCs w:val="28"/>
        </w:rPr>
      </w:pPr>
      <w:r w:rsidRPr="00C47303">
        <w:rPr>
          <w:b/>
          <w:sz w:val="28"/>
          <w:szCs w:val="28"/>
        </w:rPr>
        <w:t>Article 9 : Modalités de paiement</w:t>
      </w:r>
    </w:p>
    <w:p w:rsidR="00C47303" w:rsidRPr="00C47303" w:rsidRDefault="00C47303" w:rsidP="00C14F5D">
      <w:pPr>
        <w:pStyle w:val="Corpsdetexte"/>
        <w:spacing w:line="240" w:lineRule="auto"/>
        <w:jc w:val="both"/>
      </w:pPr>
      <w:r w:rsidRPr="00C47303">
        <w:t xml:space="preserve">Le présente droit d’occupation est accordé à </w:t>
      </w:r>
      <w:r w:rsidRPr="00C47303">
        <w:rPr>
          <w:color w:val="FF0000"/>
        </w:rPr>
        <w:t>[…</w:t>
      </w:r>
      <w:r>
        <w:rPr>
          <w:color w:val="FF0000"/>
        </w:rPr>
        <w:t>….</w:t>
      </w:r>
      <w:r w:rsidRPr="00C47303">
        <w:rPr>
          <w:color w:val="FF0000"/>
        </w:rPr>
        <w:t>…..]</w:t>
      </w:r>
      <w:r w:rsidRPr="00C47303">
        <w:t>, m</w:t>
      </w:r>
      <w:r>
        <w:t>o</w:t>
      </w:r>
      <w:r w:rsidRPr="00C47303">
        <w:t>yennant le règlement de la somme de</w:t>
      </w:r>
      <w:r>
        <w:t xml:space="preserve">  </w:t>
      </w:r>
      <w:r w:rsidRPr="00C14F5D">
        <w:rPr>
          <w:color w:val="FF0000"/>
        </w:rPr>
        <w:t>[ …</w:t>
      </w:r>
      <w:r w:rsidR="00C14F5D">
        <w:rPr>
          <w:color w:val="FF0000"/>
        </w:rPr>
        <w:t>………………………………..</w:t>
      </w:r>
      <w:r w:rsidRPr="00C14F5D">
        <w:rPr>
          <w:color w:val="FF0000"/>
        </w:rPr>
        <w:t>….]</w:t>
      </w:r>
      <w:r w:rsidRPr="00C47303">
        <w:t xml:space="preserve"> correspondant à la location des locaux ci-dessus désignés.</w:t>
      </w:r>
    </w:p>
    <w:p w:rsidR="00C47303" w:rsidRDefault="00C47303" w:rsidP="00C14F5D">
      <w:pPr>
        <w:pStyle w:val="Corpsdetexte"/>
        <w:spacing w:line="240" w:lineRule="auto"/>
        <w:jc w:val="both"/>
      </w:pPr>
    </w:p>
    <w:p w:rsidR="00142F5E" w:rsidRPr="00142F5E" w:rsidRDefault="00142F5E" w:rsidP="00C14F5D">
      <w:pPr>
        <w:pStyle w:val="Corpsdetexte"/>
        <w:spacing w:line="240" w:lineRule="auto"/>
        <w:jc w:val="both"/>
        <w:rPr>
          <w:sz w:val="28"/>
          <w:szCs w:val="28"/>
        </w:rPr>
      </w:pPr>
    </w:p>
    <w:p w:rsidR="008D5ED2" w:rsidRDefault="00536903" w:rsidP="008D5ED2">
      <w:pPr>
        <w:pStyle w:val="Corpsdetexte"/>
        <w:rPr>
          <w:lang w:bidi="ar-SA"/>
        </w:rPr>
      </w:pPr>
      <w:r>
        <w:rPr>
          <w:lang w:bidi="ar-SA"/>
        </w:rPr>
        <w:t>F</w:t>
      </w:r>
      <w:r w:rsidR="008D5ED2">
        <w:rPr>
          <w:lang w:bidi="ar-SA"/>
        </w:rPr>
        <w:t xml:space="preserve">ait à </w:t>
      </w:r>
      <w:r w:rsidR="008D5ED2" w:rsidRPr="007C0DAD">
        <w:rPr>
          <w:rStyle w:val="Aremplir"/>
          <w:color w:val="auto"/>
          <w:lang w:bidi="ar-SA"/>
        </w:rPr>
        <w:t>Arbas</w:t>
      </w:r>
      <w:r w:rsidR="008D5ED2">
        <w:rPr>
          <w:lang w:bidi="ar-SA"/>
        </w:rPr>
        <w:t xml:space="preserve"> en deux exemplaires, le [</w:t>
      </w:r>
      <w:r w:rsidR="008D5ED2">
        <w:rPr>
          <w:rStyle w:val="Aremplir"/>
          <w:lang w:bidi="ar-SA"/>
        </w:rPr>
        <w:t>date</w:t>
      </w:r>
      <w:r w:rsidR="008D5ED2">
        <w:rPr>
          <w:lang w:bidi="ar-SA"/>
        </w:rPr>
        <w:t>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871560" w:rsidRPr="00142F5E" w:rsidTr="00005385">
        <w:tc>
          <w:tcPr>
            <w:tcW w:w="5102" w:type="dxa"/>
            <w:shd w:val="clear" w:color="auto" w:fill="auto"/>
          </w:tcPr>
          <w:p w:rsidR="00170D2F" w:rsidRPr="00142F5E" w:rsidRDefault="00536903" w:rsidP="00813B42">
            <w:pPr>
              <w:pStyle w:val="Corpsdetexte"/>
              <w:jc w:val="center"/>
            </w:pPr>
            <w:r w:rsidRPr="00142F5E">
              <w:t>La Mairie</w:t>
            </w:r>
            <w:r w:rsidR="0074400B" w:rsidRPr="00142F5E">
              <w:t xml:space="preserve"> </w:t>
            </w:r>
            <w:r w:rsidR="00813B42" w:rsidRPr="00142F5E">
              <w:t>d’Arbas,</w:t>
            </w:r>
          </w:p>
          <w:p w:rsidR="008D5ED2" w:rsidRPr="00142F5E" w:rsidRDefault="00813B42" w:rsidP="00813B42">
            <w:pPr>
              <w:pStyle w:val="Corpsdetexte"/>
              <w:jc w:val="center"/>
            </w:pPr>
            <w:r w:rsidRPr="00142F5E">
              <w:t xml:space="preserve"> </w:t>
            </w:r>
            <w:r w:rsidR="008D5ED2" w:rsidRPr="00142F5E">
              <w:t>[</w:t>
            </w:r>
            <w:r w:rsidR="008D5ED2" w:rsidRPr="00142F5E">
              <w:rPr>
                <w:rStyle w:val="Aremplir"/>
              </w:rPr>
              <w:t>signature</w:t>
            </w:r>
            <w:r w:rsidR="008D5ED2" w:rsidRPr="00142F5E">
              <w:t>]</w:t>
            </w:r>
          </w:p>
          <w:p w:rsidR="00871560" w:rsidRPr="00142F5E" w:rsidRDefault="00871560" w:rsidP="00142F5E">
            <w:pPr>
              <w:pStyle w:val="Corpsdetexte"/>
              <w:jc w:val="center"/>
            </w:pPr>
          </w:p>
        </w:tc>
        <w:tc>
          <w:tcPr>
            <w:tcW w:w="5104" w:type="dxa"/>
            <w:shd w:val="clear" w:color="auto" w:fill="auto"/>
          </w:tcPr>
          <w:p w:rsidR="008D5ED2" w:rsidRPr="00142F5E" w:rsidRDefault="008D5ED2" w:rsidP="00005385">
            <w:pPr>
              <w:pStyle w:val="Corpsdetexte"/>
              <w:jc w:val="center"/>
            </w:pPr>
            <w:r w:rsidRPr="00142F5E">
              <w:t>[</w:t>
            </w:r>
            <w:r w:rsidRPr="00142F5E">
              <w:rPr>
                <w:rStyle w:val="Aremplir"/>
              </w:rPr>
              <w:t>Nom du signataire</w:t>
            </w:r>
            <w:r w:rsidRPr="00142F5E">
              <w:t>]</w:t>
            </w:r>
          </w:p>
          <w:p w:rsidR="008D5ED2" w:rsidRPr="00142F5E" w:rsidRDefault="008D5ED2" w:rsidP="00005385">
            <w:pPr>
              <w:pStyle w:val="Corpsdetexte"/>
              <w:spacing w:after="113"/>
              <w:jc w:val="center"/>
            </w:pPr>
            <w:r w:rsidRPr="00142F5E">
              <w:rPr>
                <w:rStyle w:val="Aremplir"/>
              </w:rPr>
              <w:t>signature</w:t>
            </w:r>
            <w:r w:rsidRPr="00142F5E">
              <w:t>]</w:t>
            </w:r>
          </w:p>
        </w:tc>
      </w:tr>
    </w:tbl>
    <w:p w:rsidR="00AC30CA" w:rsidRPr="00142F5E" w:rsidRDefault="00AC30CA" w:rsidP="00142F5E">
      <w:pPr>
        <w:rPr>
          <w:b/>
          <w:sz w:val="4"/>
          <w:szCs w:val="4"/>
        </w:rPr>
      </w:pPr>
    </w:p>
    <w:sectPr w:rsidR="00AC30CA" w:rsidRPr="00142F5E" w:rsidSect="00536903">
      <w:pgSz w:w="11906" w:h="16838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38"/>
    <w:multiLevelType w:val="multilevel"/>
    <w:tmpl w:val="CB6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39"/>
    <w:multiLevelType w:val="multilevel"/>
    <w:tmpl w:val="000000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5A815B63"/>
    <w:multiLevelType w:val="hybridMultilevel"/>
    <w:tmpl w:val="D3D2DAFC"/>
    <w:lvl w:ilvl="0" w:tplc="990862C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2126D"/>
    <w:multiLevelType w:val="hybridMultilevel"/>
    <w:tmpl w:val="F3360C0C"/>
    <w:lvl w:ilvl="0" w:tplc="2B9A1FA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D2"/>
    <w:rsid w:val="0006554D"/>
    <w:rsid w:val="000B7826"/>
    <w:rsid w:val="000D78B7"/>
    <w:rsid w:val="000E3CAA"/>
    <w:rsid w:val="00142F5E"/>
    <w:rsid w:val="00170D2F"/>
    <w:rsid w:val="001C060A"/>
    <w:rsid w:val="001C4368"/>
    <w:rsid w:val="00264D7C"/>
    <w:rsid w:val="002673E6"/>
    <w:rsid w:val="003909D6"/>
    <w:rsid w:val="003B3EFE"/>
    <w:rsid w:val="003E6FB1"/>
    <w:rsid w:val="00433182"/>
    <w:rsid w:val="0045284A"/>
    <w:rsid w:val="0048563D"/>
    <w:rsid w:val="004F06C0"/>
    <w:rsid w:val="004F20A7"/>
    <w:rsid w:val="0051346C"/>
    <w:rsid w:val="00535E72"/>
    <w:rsid w:val="00536903"/>
    <w:rsid w:val="00573DED"/>
    <w:rsid w:val="00597F5E"/>
    <w:rsid w:val="005F657E"/>
    <w:rsid w:val="00615D64"/>
    <w:rsid w:val="006B0A3F"/>
    <w:rsid w:val="006B35CF"/>
    <w:rsid w:val="00707A8A"/>
    <w:rsid w:val="00711D6F"/>
    <w:rsid w:val="0074400B"/>
    <w:rsid w:val="0075763D"/>
    <w:rsid w:val="007963F0"/>
    <w:rsid w:val="007B29F4"/>
    <w:rsid w:val="007E102C"/>
    <w:rsid w:val="00813B42"/>
    <w:rsid w:val="00820AF5"/>
    <w:rsid w:val="00832607"/>
    <w:rsid w:val="00840248"/>
    <w:rsid w:val="00861240"/>
    <w:rsid w:val="00871560"/>
    <w:rsid w:val="008D5ED2"/>
    <w:rsid w:val="009615EA"/>
    <w:rsid w:val="009755D5"/>
    <w:rsid w:val="00984362"/>
    <w:rsid w:val="00991BBB"/>
    <w:rsid w:val="00AC30CA"/>
    <w:rsid w:val="00B94EDE"/>
    <w:rsid w:val="00BE1588"/>
    <w:rsid w:val="00BE2C52"/>
    <w:rsid w:val="00C06882"/>
    <w:rsid w:val="00C14F5D"/>
    <w:rsid w:val="00C27E34"/>
    <w:rsid w:val="00C47303"/>
    <w:rsid w:val="00C73D02"/>
    <w:rsid w:val="00CA3F01"/>
    <w:rsid w:val="00D70DFA"/>
    <w:rsid w:val="00D72B35"/>
    <w:rsid w:val="00D74119"/>
    <w:rsid w:val="00E165F2"/>
    <w:rsid w:val="00E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5ED2"/>
    <w:pPr>
      <w:suppressAutoHyphens/>
      <w:spacing w:after="120" w:line="288" w:lineRule="auto"/>
    </w:pPr>
    <w:rPr>
      <w:rFonts w:ascii="Arial" w:eastAsia="SimSun" w:hAnsi="Arial" w:cs="Mangal"/>
      <w:color w:val="000000"/>
      <w:kern w:val="1"/>
      <w:sz w:val="24"/>
      <w:szCs w:val="24"/>
      <w:lang w:eastAsia="hi-IN" w:bidi="hi-IN"/>
    </w:rPr>
  </w:style>
  <w:style w:type="paragraph" w:styleId="Titre1">
    <w:name w:val="heading 1"/>
    <w:aliases w:val="Heading 1"/>
    <w:basedOn w:val="Normal"/>
    <w:next w:val="Corpsdetexte"/>
    <w:link w:val="Titre1Car"/>
    <w:qFormat/>
    <w:rsid w:val="008D5ED2"/>
    <w:pPr>
      <w:keepNext/>
      <w:spacing w:before="567" w:after="567"/>
      <w:outlineLvl w:val="0"/>
    </w:pPr>
    <w:rPr>
      <w:rFonts w:eastAsia="DejaVu Sans" w:cs="DejaVu Sans"/>
      <w:b/>
      <w:bCs/>
      <w:sz w:val="72"/>
      <w:szCs w:val="72"/>
    </w:rPr>
  </w:style>
  <w:style w:type="paragraph" w:styleId="Titre2">
    <w:name w:val="heading 2"/>
    <w:aliases w:val="Heading 2"/>
    <w:basedOn w:val="Normal"/>
    <w:next w:val="Corpsdetexte"/>
    <w:link w:val="Titre2Car"/>
    <w:qFormat/>
    <w:rsid w:val="008D5ED2"/>
    <w:pPr>
      <w:keepNext/>
      <w:spacing w:before="360" w:after="240"/>
      <w:outlineLvl w:val="1"/>
    </w:pPr>
    <w:rPr>
      <w:b/>
      <w:bCs/>
      <w:iCs/>
      <w:sz w:val="36"/>
      <w:szCs w:val="28"/>
    </w:rPr>
  </w:style>
  <w:style w:type="paragraph" w:styleId="Titre3">
    <w:name w:val="heading 3"/>
    <w:aliases w:val="Heading 3"/>
    <w:basedOn w:val="Normal"/>
    <w:next w:val="Corpsdetexte"/>
    <w:link w:val="Titre3Car"/>
    <w:qFormat/>
    <w:rsid w:val="008D5ED2"/>
    <w:pPr>
      <w:keepNext/>
      <w:spacing w:before="360" w:after="24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eading 1 Car"/>
    <w:basedOn w:val="Policepardfaut"/>
    <w:link w:val="Titre1"/>
    <w:rsid w:val="008D5ED2"/>
    <w:rPr>
      <w:rFonts w:ascii="Arial" w:eastAsia="DejaVu Sans" w:hAnsi="Arial" w:cs="DejaVu Sans"/>
      <w:b/>
      <w:bCs/>
      <w:color w:val="000000"/>
      <w:kern w:val="1"/>
      <w:sz w:val="72"/>
      <w:szCs w:val="72"/>
      <w:lang w:eastAsia="hi-IN" w:bidi="hi-IN"/>
    </w:rPr>
  </w:style>
  <w:style w:type="character" w:customStyle="1" w:styleId="Titre2Car">
    <w:name w:val="Titre 2 Car"/>
    <w:aliases w:val="Heading 2 Car"/>
    <w:basedOn w:val="Policepardfaut"/>
    <w:link w:val="Titre2"/>
    <w:rsid w:val="008D5ED2"/>
    <w:rPr>
      <w:rFonts w:ascii="Arial" w:eastAsia="SimSun" w:hAnsi="Arial" w:cs="Mangal"/>
      <w:b/>
      <w:bCs/>
      <w:iCs/>
      <w:color w:val="000000"/>
      <w:kern w:val="1"/>
      <w:sz w:val="36"/>
      <w:szCs w:val="28"/>
      <w:lang w:eastAsia="hi-IN" w:bidi="hi-IN"/>
    </w:rPr>
  </w:style>
  <w:style w:type="character" w:customStyle="1" w:styleId="Titre3Car">
    <w:name w:val="Titre 3 Car"/>
    <w:aliases w:val="Heading 3 Car"/>
    <w:basedOn w:val="Policepardfaut"/>
    <w:link w:val="Titre3"/>
    <w:rsid w:val="008D5ED2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character" w:customStyle="1" w:styleId="Aremplir">
    <w:name w:val="Aremplir"/>
    <w:qFormat/>
    <w:rsid w:val="008D5ED2"/>
    <w:rPr>
      <w:rFonts w:ascii="Arial" w:hAnsi="Arial"/>
      <w:color w:val="FF0000"/>
      <w:sz w:val="24"/>
      <w:szCs w:val="28"/>
    </w:rPr>
  </w:style>
  <w:style w:type="paragraph" w:styleId="Corpsdetexte">
    <w:name w:val="Body Text"/>
    <w:aliases w:val="Body text"/>
    <w:basedOn w:val="Normal"/>
    <w:link w:val="CorpsdetexteCar"/>
    <w:qFormat/>
    <w:rsid w:val="008D5ED2"/>
    <w:rPr>
      <w:color w:val="auto"/>
    </w:rPr>
  </w:style>
  <w:style w:type="character" w:customStyle="1" w:styleId="CorpsdetexteCar">
    <w:name w:val="Corps de texte Car"/>
    <w:aliases w:val="Body text Car"/>
    <w:basedOn w:val="Policepardfaut"/>
    <w:link w:val="Corpsdetexte"/>
    <w:rsid w:val="008D5ED2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Commentaire">
    <w:name w:val="annotation text"/>
    <w:basedOn w:val="Corpsdetexte"/>
    <w:link w:val="CommentaireCar"/>
    <w:uiPriority w:val="99"/>
    <w:unhideWhenUsed/>
    <w:qFormat/>
    <w:rsid w:val="008D5ED2"/>
    <w:pPr>
      <w:shd w:val="clear" w:color="auto" w:fill="FFFF00"/>
      <w:spacing w:before="120" w:after="240" w:line="240" w:lineRule="auto"/>
    </w:pPr>
    <w:rPr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8D5ED2"/>
    <w:rPr>
      <w:rFonts w:ascii="Arial" w:eastAsia="SimSun" w:hAnsi="Arial" w:cs="Mangal"/>
      <w:kern w:val="1"/>
      <w:sz w:val="24"/>
      <w:szCs w:val="18"/>
      <w:shd w:val="clear" w:color="auto" w:fill="FFFF00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8D5ED2"/>
    <w:rPr>
      <w:sz w:val="16"/>
      <w:szCs w:val="16"/>
    </w:rPr>
  </w:style>
  <w:style w:type="paragraph" w:styleId="Rvision">
    <w:name w:val="Revision"/>
    <w:hidden/>
    <w:uiPriority w:val="99"/>
    <w:semiHidden/>
    <w:rsid w:val="00D70DFA"/>
    <w:pPr>
      <w:spacing w:after="0" w:line="240" w:lineRule="auto"/>
    </w:pPr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DF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DFA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E15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5ED2"/>
    <w:pPr>
      <w:suppressAutoHyphens/>
      <w:spacing w:after="120" w:line="288" w:lineRule="auto"/>
    </w:pPr>
    <w:rPr>
      <w:rFonts w:ascii="Arial" w:eastAsia="SimSun" w:hAnsi="Arial" w:cs="Mangal"/>
      <w:color w:val="000000"/>
      <w:kern w:val="1"/>
      <w:sz w:val="24"/>
      <w:szCs w:val="24"/>
      <w:lang w:eastAsia="hi-IN" w:bidi="hi-IN"/>
    </w:rPr>
  </w:style>
  <w:style w:type="paragraph" w:styleId="Titre1">
    <w:name w:val="heading 1"/>
    <w:aliases w:val="Heading 1"/>
    <w:basedOn w:val="Normal"/>
    <w:next w:val="Corpsdetexte"/>
    <w:link w:val="Titre1Car"/>
    <w:qFormat/>
    <w:rsid w:val="008D5ED2"/>
    <w:pPr>
      <w:keepNext/>
      <w:spacing w:before="567" w:after="567"/>
      <w:outlineLvl w:val="0"/>
    </w:pPr>
    <w:rPr>
      <w:rFonts w:eastAsia="DejaVu Sans" w:cs="DejaVu Sans"/>
      <w:b/>
      <w:bCs/>
      <w:sz w:val="72"/>
      <w:szCs w:val="72"/>
    </w:rPr>
  </w:style>
  <w:style w:type="paragraph" w:styleId="Titre2">
    <w:name w:val="heading 2"/>
    <w:aliases w:val="Heading 2"/>
    <w:basedOn w:val="Normal"/>
    <w:next w:val="Corpsdetexte"/>
    <w:link w:val="Titre2Car"/>
    <w:qFormat/>
    <w:rsid w:val="008D5ED2"/>
    <w:pPr>
      <w:keepNext/>
      <w:spacing w:before="360" w:after="240"/>
      <w:outlineLvl w:val="1"/>
    </w:pPr>
    <w:rPr>
      <w:b/>
      <w:bCs/>
      <w:iCs/>
      <w:sz w:val="36"/>
      <w:szCs w:val="28"/>
    </w:rPr>
  </w:style>
  <w:style w:type="paragraph" w:styleId="Titre3">
    <w:name w:val="heading 3"/>
    <w:aliases w:val="Heading 3"/>
    <w:basedOn w:val="Normal"/>
    <w:next w:val="Corpsdetexte"/>
    <w:link w:val="Titre3Car"/>
    <w:qFormat/>
    <w:rsid w:val="008D5ED2"/>
    <w:pPr>
      <w:keepNext/>
      <w:spacing w:before="360" w:after="24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eading 1 Car"/>
    <w:basedOn w:val="Policepardfaut"/>
    <w:link w:val="Titre1"/>
    <w:rsid w:val="008D5ED2"/>
    <w:rPr>
      <w:rFonts w:ascii="Arial" w:eastAsia="DejaVu Sans" w:hAnsi="Arial" w:cs="DejaVu Sans"/>
      <w:b/>
      <w:bCs/>
      <w:color w:val="000000"/>
      <w:kern w:val="1"/>
      <w:sz w:val="72"/>
      <w:szCs w:val="72"/>
      <w:lang w:eastAsia="hi-IN" w:bidi="hi-IN"/>
    </w:rPr>
  </w:style>
  <w:style w:type="character" w:customStyle="1" w:styleId="Titre2Car">
    <w:name w:val="Titre 2 Car"/>
    <w:aliases w:val="Heading 2 Car"/>
    <w:basedOn w:val="Policepardfaut"/>
    <w:link w:val="Titre2"/>
    <w:rsid w:val="008D5ED2"/>
    <w:rPr>
      <w:rFonts w:ascii="Arial" w:eastAsia="SimSun" w:hAnsi="Arial" w:cs="Mangal"/>
      <w:b/>
      <w:bCs/>
      <w:iCs/>
      <w:color w:val="000000"/>
      <w:kern w:val="1"/>
      <w:sz w:val="36"/>
      <w:szCs w:val="28"/>
      <w:lang w:eastAsia="hi-IN" w:bidi="hi-IN"/>
    </w:rPr>
  </w:style>
  <w:style w:type="character" w:customStyle="1" w:styleId="Titre3Car">
    <w:name w:val="Titre 3 Car"/>
    <w:aliases w:val="Heading 3 Car"/>
    <w:basedOn w:val="Policepardfaut"/>
    <w:link w:val="Titre3"/>
    <w:rsid w:val="008D5ED2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character" w:customStyle="1" w:styleId="Aremplir">
    <w:name w:val="Aremplir"/>
    <w:qFormat/>
    <w:rsid w:val="008D5ED2"/>
    <w:rPr>
      <w:rFonts w:ascii="Arial" w:hAnsi="Arial"/>
      <w:color w:val="FF0000"/>
      <w:sz w:val="24"/>
      <w:szCs w:val="28"/>
    </w:rPr>
  </w:style>
  <w:style w:type="paragraph" w:styleId="Corpsdetexte">
    <w:name w:val="Body Text"/>
    <w:aliases w:val="Body text"/>
    <w:basedOn w:val="Normal"/>
    <w:link w:val="CorpsdetexteCar"/>
    <w:qFormat/>
    <w:rsid w:val="008D5ED2"/>
    <w:rPr>
      <w:color w:val="auto"/>
    </w:rPr>
  </w:style>
  <w:style w:type="character" w:customStyle="1" w:styleId="CorpsdetexteCar">
    <w:name w:val="Corps de texte Car"/>
    <w:aliases w:val="Body text Car"/>
    <w:basedOn w:val="Policepardfaut"/>
    <w:link w:val="Corpsdetexte"/>
    <w:rsid w:val="008D5ED2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Commentaire">
    <w:name w:val="annotation text"/>
    <w:basedOn w:val="Corpsdetexte"/>
    <w:link w:val="CommentaireCar"/>
    <w:uiPriority w:val="99"/>
    <w:unhideWhenUsed/>
    <w:qFormat/>
    <w:rsid w:val="008D5ED2"/>
    <w:pPr>
      <w:shd w:val="clear" w:color="auto" w:fill="FFFF00"/>
      <w:spacing w:before="120" w:after="240" w:line="240" w:lineRule="auto"/>
    </w:pPr>
    <w:rPr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8D5ED2"/>
    <w:rPr>
      <w:rFonts w:ascii="Arial" w:eastAsia="SimSun" w:hAnsi="Arial" w:cs="Mangal"/>
      <w:kern w:val="1"/>
      <w:sz w:val="24"/>
      <w:szCs w:val="18"/>
      <w:shd w:val="clear" w:color="auto" w:fill="FFFF00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8D5ED2"/>
    <w:rPr>
      <w:sz w:val="16"/>
      <w:szCs w:val="16"/>
    </w:rPr>
  </w:style>
  <w:style w:type="paragraph" w:styleId="Rvision">
    <w:name w:val="Revision"/>
    <w:hidden/>
    <w:uiPriority w:val="99"/>
    <w:semiHidden/>
    <w:rsid w:val="00D70DFA"/>
    <w:pPr>
      <w:spacing w:after="0" w:line="240" w:lineRule="auto"/>
    </w:pPr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DF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DFA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E15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Sylis</dc:creator>
  <cp:lastModifiedBy>MAGNUS_ADM</cp:lastModifiedBy>
  <cp:revision>2</cp:revision>
  <dcterms:created xsi:type="dcterms:W3CDTF">2016-09-12T08:16:00Z</dcterms:created>
  <dcterms:modified xsi:type="dcterms:W3CDTF">2016-09-12T08:16:00Z</dcterms:modified>
</cp:coreProperties>
</file>